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9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15462D" w:rsidRPr="006D5D34" w:rsidTr="0015462D">
        <w:tc>
          <w:tcPr>
            <w:tcW w:w="10598" w:type="dxa"/>
            <w:shd w:val="pct10" w:color="auto" w:fill="auto"/>
          </w:tcPr>
          <w:p w:rsidR="00434716" w:rsidRPr="00434716" w:rsidRDefault="00434716" w:rsidP="004347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CANDIDATE APPLICATION FORM </w:t>
            </w:r>
            <w:r w:rsidR="008C353C">
              <w:rPr>
                <w:rFonts w:ascii="Arial Narrow" w:hAnsi="Arial Narrow"/>
                <w:b/>
                <w:sz w:val="20"/>
                <w:szCs w:val="20"/>
                <w:lang w:val="en-US"/>
              </w:rPr>
              <w:t>for the</w:t>
            </w:r>
            <w:r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4AA8">
              <w:rPr>
                <w:rFonts w:ascii="Arial Narrow" w:hAnsi="Arial Narrow"/>
                <w:b/>
                <w:sz w:val="20"/>
                <w:szCs w:val="20"/>
                <w:lang w:val="en-US"/>
              </w:rPr>
              <w:t>NAWA</w:t>
            </w:r>
            <w:proofErr w:type="spellEnd"/>
            <w:r w:rsidR="00824AA8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APM</w:t>
            </w:r>
            <w:proofErr w:type="spellEnd"/>
            <w:r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PROJECT</w:t>
            </w:r>
          </w:p>
          <w:p w:rsidR="00434716" w:rsidRPr="00434716" w:rsidRDefault="00434716" w:rsidP="0043471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" International </w:t>
            </w:r>
            <w:r w:rsidR="00824AA8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Academic </w:t>
            </w:r>
            <w:r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Partnerships"</w:t>
            </w:r>
          </w:p>
          <w:p w:rsidR="001E4313" w:rsidRPr="00434716" w:rsidRDefault="00DB6569" w:rsidP="00BC54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Task 3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, Subtask "</w:t>
            </w:r>
            <w:r w:rsidR="00824AA8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Academic exchange 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of </w:t>
            </w:r>
            <w:r w:rsidR="00BC5458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two 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researcher</w:t>
            </w:r>
            <w:r w:rsidR="00BC5458"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from the </w:t>
            </w:r>
            <w:r w:rsid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Faculty of 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Mechanical </w:t>
            </w:r>
            <w:r w:rsid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Engineering, 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Bia</w:t>
            </w:r>
            <w:r w:rsidR="00824AA8">
              <w:rPr>
                <w:rFonts w:ascii="Arial Narrow" w:hAnsi="Arial Narrow"/>
                <w:b/>
                <w:sz w:val="20"/>
                <w:szCs w:val="20"/>
                <w:lang w:val="en-US"/>
              </w:rPr>
              <w:t>l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ystok University of Technology (</w:t>
            </w:r>
            <w:proofErr w:type="spellStart"/>
            <w:r w:rsid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FME</w:t>
            </w:r>
            <w:proofErr w:type="spellEnd"/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BUT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) to the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Technical University of Chemnitz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TU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Chemnitz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) and one researcher from the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Technical 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Chemnitz 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TU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Chemnitz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) to the Faculty of </w:t>
            </w:r>
            <w:r w:rsid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Mechanical Engineering,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Bial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ystok University of Technology (</w:t>
            </w:r>
            <w:proofErr w:type="spellStart"/>
            <w:r w:rsid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FME</w:t>
            </w:r>
            <w:proofErr w:type="spellEnd"/>
            <w:r w:rsid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BUT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  <w:r w:rsidR="008C353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in 2019</w:t>
            </w:r>
            <w:r w:rsidR="00434716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>"</w:t>
            </w:r>
            <w:r w:rsidR="0015462D" w:rsidRPr="0043471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34716" w:rsidRPr="00434716" w:rsidRDefault="00434716" w:rsidP="00434716">
      <w:pPr>
        <w:spacing w:after="0" w:line="240" w:lineRule="auto"/>
        <w:jc w:val="both"/>
        <w:rPr>
          <w:rFonts w:ascii="Arial Narrow" w:hAnsi="Arial Narrow"/>
          <w:i/>
          <w:sz w:val="16"/>
          <w:szCs w:val="16"/>
          <w:lang w:val="en-US"/>
        </w:rPr>
      </w:pPr>
      <w:r w:rsidRPr="00434716">
        <w:rPr>
          <w:rFonts w:ascii="Arial Narrow" w:hAnsi="Arial Narrow"/>
          <w:i/>
          <w:sz w:val="16"/>
          <w:szCs w:val="16"/>
          <w:lang w:val="en-US"/>
        </w:rPr>
        <w:t xml:space="preserve">ATTENTION! </w:t>
      </w:r>
      <w:r w:rsidR="00824AA8">
        <w:rPr>
          <w:rFonts w:ascii="Arial Narrow" w:hAnsi="Arial Narrow"/>
          <w:i/>
          <w:sz w:val="16"/>
          <w:szCs w:val="16"/>
          <w:lang w:val="en-US"/>
        </w:rPr>
        <w:t xml:space="preserve">Prior </w:t>
      </w:r>
      <w:r w:rsidRPr="00434716">
        <w:rPr>
          <w:rFonts w:ascii="Arial Narrow" w:hAnsi="Arial Narrow"/>
          <w:i/>
          <w:sz w:val="16"/>
          <w:szCs w:val="16"/>
          <w:lang w:val="en-US"/>
        </w:rPr>
        <w:t>to fill in the application form, please read the "</w:t>
      </w:r>
      <w:r w:rsidR="0043316A">
        <w:rPr>
          <w:rFonts w:ascii="Arial Narrow" w:hAnsi="Arial Narrow"/>
          <w:i/>
          <w:sz w:val="16"/>
          <w:szCs w:val="16"/>
          <w:lang w:val="en-US"/>
        </w:rPr>
        <w:t>Recruitment r</w:t>
      </w:r>
      <w:r w:rsidRPr="00434716">
        <w:rPr>
          <w:rFonts w:ascii="Arial Narrow" w:hAnsi="Arial Narrow"/>
          <w:i/>
          <w:sz w:val="16"/>
          <w:szCs w:val="16"/>
          <w:lang w:val="en-US"/>
        </w:rPr>
        <w:t>ules of project participants". The application form should be completed legibly in white fields (gray areas remain empty). Only complete, correctly filled forms will be accepted.</w:t>
      </w:r>
    </w:p>
    <w:p w:rsidR="0015462D" w:rsidRPr="00434716" w:rsidRDefault="00434716" w:rsidP="0015462D">
      <w:pPr>
        <w:spacing w:before="60" w:after="60"/>
        <w:rPr>
          <w:rFonts w:ascii="Arial Narrow" w:hAnsi="Arial Narrow"/>
          <w:b/>
          <w:sz w:val="16"/>
          <w:szCs w:val="16"/>
          <w:lang w:val="en-US"/>
        </w:rPr>
      </w:pPr>
      <w:r w:rsidRPr="00434716">
        <w:rPr>
          <w:rFonts w:ascii="Arial Narrow" w:hAnsi="Arial Narrow"/>
          <w:b/>
          <w:sz w:val="16"/>
          <w:szCs w:val="16"/>
          <w:lang w:val="en-US"/>
        </w:rPr>
        <w:t>Basic information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1418"/>
        <w:gridCol w:w="3118"/>
        <w:gridCol w:w="567"/>
        <w:gridCol w:w="284"/>
        <w:gridCol w:w="283"/>
        <w:gridCol w:w="284"/>
        <w:gridCol w:w="249"/>
      </w:tblGrid>
      <w:tr w:rsidR="00D814C9" w:rsidRPr="00D47135" w:rsidTr="00514F86">
        <w:trPr>
          <w:trHeight w:hRule="exact" w:val="4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D814C9" w:rsidRPr="00D47135" w:rsidRDefault="00434716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First </w:t>
            </w:r>
            <w:proofErr w:type="spellStart"/>
            <w:r w:rsidR="00824AA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>ame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C9" w:rsidRPr="00D47135" w:rsidRDefault="00D814C9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D814C9" w:rsidRPr="00D47135" w:rsidRDefault="00434716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C9" w:rsidRPr="00D47135" w:rsidRDefault="00D814C9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5462D" w:rsidRPr="00D47135" w:rsidTr="00D814C9">
        <w:trPr>
          <w:trHeight w:hRule="exact" w:val="4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CB3D4D" w:rsidRDefault="00434716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Telephone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D" w:rsidRPr="00CB3D4D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CB3D4D" w:rsidRDefault="0015462D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B3D4D">
              <w:rPr>
                <w:rFonts w:ascii="Arial Narrow" w:hAnsi="Arial Narrow"/>
                <w:sz w:val="16"/>
                <w:szCs w:val="16"/>
              </w:rPr>
              <w:t xml:space="preserve">E-mail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D" w:rsidRPr="00CB3D4D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434716" w:rsidRDefault="00434716" w:rsidP="00D01FB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434716" w:rsidRDefault="0015462D" w:rsidP="00D01FBC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34716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D" w:rsidRPr="00434716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D47135" w:rsidRDefault="00434716" w:rsidP="00D01FBC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2D" w:rsidRPr="00D47135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5462D" w:rsidRPr="00434716" w:rsidRDefault="00434716" w:rsidP="0015462D">
      <w:pPr>
        <w:spacing w:before="60" w:after="60"/>
        <w:rPr>
          <w:rFonts w:ascii="Arial Narrow" w:hAnsi="Arial Narrow"/>
          <w:b/>
          <w:sz w:val="16"/>
          <w:szCs w:val="16"/>
          <w:lang w:val="en-US"/>
        </w:rPr>
      </w:pP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Topics of </w:t>
      </w:r>
      <w:r>
        <w:rPr>
          <w:rFonts w:ascii="Arial Narrow" w:hAnsi="Arial Narrow"/>
          <w:b/>
          <w:sz w:val="16"/>
          <w:szCs w:val="16"/>
          <w:lang w:val="en-US"/>
        </w:rPr>
        <w:t xml:space="preserve">the </w:t>
      </w: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candidate's research </w:t>
      </w:r>
      <w:r>
        <w:rPr>
          <w:rFonts w:ascii="Arial Narrow" w:hAnsi="Arial Narrow"/>
          <w:b/>
          <w:sz w:val="16"/>
          <w:szCs w:val="16"/>
          <w:lang w:val="en-US"/>
        </w:rPr>
        <w:t>activity</w:t>
      </w: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 - compliance with the topic</w:t>
      </w:r>
      <w:r>
        <w:rPr>
          <w:rFonts w:ascii="Arial Narrow" w:hAnsi="Arial Narrow"/>
          <w:b/>
          <w:sz w:val="16"/>
          <w:szCs w:val="16"/>
          <w:lang w:val="en-US"/>
        </w:rPr>
        <w:t>s</w:t>
      </w:r>
      <w:r w:rsidR="00BC6636">
        <w:rPr>
          <w:rFonts w:ascii="Arial Narrow" w:hAnsi="Arial Narrow"/>
          <w:b/>
          <w:sz w:val="16"/>
          <w:szCs w:val="16"/>
          <w:lang w:val="en-US"/>
        </w:rPr>
        <w:t xml:space="preserve"> of task No. 3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434716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434716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Points</w:t>
            </w:r>
            <w:proofErr w:type="spellEnd"/>
          </w:p>
        </w:tc>
      </w:tr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Pr="00D47135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F28F2" w:rsidRPr="00434716" w:rsidRDefault="00434716" w:rsidP="008F28F2">
      <w:pPr>
        <w:spacing w:before="60" w:after="60"/>
        <w:rPr>
          <w:rFonts w:ascii="Arial Narrow" w:hAnsi="Arial Narrow"/>
          <w:b/>
          <w:sz w:val="16"/>
          <w:szCs w:val="16"/>
          <w:lang w:val="en-US"/>
        </w:rPr>
      </w:pP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Involvement of </w:t>
      </w:r>
      <w:r>
        <w:rPr>
          <w:rFonts w:ascii="Arial Narrow" w:hAnsi="Arial Narrow"/>
          <w:b/>
          <w:sz w:val="16"/>
          <w:szCs w:val="16"/>
          <w:lang w:val="en-US"/>
        </w:rPr>
        <w:t>the</w:t>
      </w: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 candidate in scientific and research cooperation between the Faculty of Mechanical Engineering</w:t>
      </w:r>
      <w:r>
        <w:rPr>
          <w:rFonts w:ascii="Arial Narrow" w:hAnsi="Arial Narrow"/>
          <w:b/>
          <w:sz w:val="16"/>
          <w:szCs w:val="16"/>
          <w:lang w:val="en-US"/>
        </w:rPr>
        <w:t>, BUT,</w:t>
      </w: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 and the </w:t>
      </w:r>
      <w:r w:rsidR="00BC5458">
        <w:rPr>
          <w:rFonts w:ascii="Arial Narrow" w:hAnsi="Arial Narrow"/>
          <w:b/>
          <w:sz w:val="16"/>
          <w:szCs w:val="16"/>
          <w:lang w:val="en-US"/>
        </w:rPr>
        <w:t xml:space="preserve">Technical </w:t>
      </w: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University of </w:t>
      </w:r>
      <w:r w:rsidR="00BC5458">
        <w:rPr>
          <w:rFonts w:ascii="Arial Narrow" w:hAnsi="Arial Narrow"/>
          <w:b/>
          <w:sz w:val="16"/>
          <w:szCs w:val="16"/>
          <w:lang w:val="en-US"/>
        </w:rPr>
        <w:t>Chemnitz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434716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434716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Points</w:t>
            </w:r>
            <w:proofErr w:type="spellEnd"/>
          </w:p>
        </w:tc>
      </w:tr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Pr="00D47135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5462D" w:rsidRPr="00434716" w:rsidRDefault="00434716" w:rsidP="0015462D">
      <w:pPr>
        <w:spacing w:before="60" w:after="60"/>
        <w:rPr>
          <w:rFonts w:ascii="Arial Narrow" w:hAnsi="Arial Narrow"/>
          <w:b/>
          <w:sz w:val="16"/>
          <w:szCs w:val="16"/>
          <w:lang w:val="en-US"/>
        </w:rPr>
      </w:pP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Scientific achievements of the candidate (include </w:t>
      </w:r>
      <w:r>
        <w:rPr>
          <w:rFonts w:ascii="Arial Narrow" w:hAnsi="Arial Narrow"/>
          <w:b/>
          <w:sz w:val="16"/>
          <w:szCs w:val="16"/>
          <w:lang w:val="en-US"/>
        </w:rPr>
        <w:t>your</w:t>
      </w: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>
        <w:rPr>
          <w:rFonts w:ascii="Arial Narrow" w:hAnsi="Arial Narrow"/>
          <w:b/>
          <w:sz w:val="16"/>
          <w:szCs w:val="16"/>
          <w:lang w:val="en-US"/>
        </w:rPr>
        <w:t>CV</w:t>
      </w: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, containing a list of publications, research </w:t>
      </w:r>
      <w:r>
        <w:rPr>
          <w:rFonts w:ascii="Arial Narrow" w:hAnsi="Arial Narrow"/>
          <w:b/>
          <w:sz w:val="16"/>
          <w:szCs w:val="16"/>
          <w:lang w:val="en-US"/>
        </w:rPr>
        <w:t>projects</w:t>
      </w: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, most important achievements, </w:t>
      </w:r>
      <w:r w:rsidR="006D5D34">
        <w:rPr>
          <w:rFonts w:ascii="Arial Narrow" w:hAnsi="Arial Narrow"/>
          <w:b/>
          <w:sz w:val="16"/>
          <w:szCs w:val="16"/>
          <w:lang w:val="en-US"/>
        </w:rPr>
        <w:t xml:space="preserve">Impact Factor, H-index, </w:t>
      </w:r>
      <w:r w:rsidRPr="00434716">
        <w:rPr>
          <w:rFonts w:ascii="Arial Narrow" w:hAnsi="Arial Narrow"/>
          <w:b/>
          <w:sz w:val="16"/>
          <w:szCs w:val="16"/>
          <w:lang w:val="en-US"/>
        </w:rPr>
        <w:t>etc.)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8F28F2" w:rsidTr="00100A1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434716" w:rsidP="008F28F2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Short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434716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Points</w:t>
            </w:r>
            <w:proofErr w:type="spellEnd"/>
          </w:p>
        </w:tc>
      </w:tr>
      <w:tr w:rsidR="008F28F2" w:rsidTr="00100A1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Pr="00D47135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5460F" w:rsidRPr="00434716" w:rsidRDefault="00434716" w:rsidP="00B5460F">
      <w:pPr>
        <w:spacing w:before="60" w:after="60"/>
        <w:rPr>
          <w:rFonts w:ascii="Arial Narrow" w:hAnsi="Arial Narrow"/>
          <w:b/>
          <w:sz w:val="16"/>
          <w:szCs w:val="16"/>
          <w:lang w:val="en-US"/>
        </w:rPr>
      </w:pPr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Source of information about the </w:t>
      </w:r>
      <w:proofErr w:type="spellStart"/>
      <w:r w:rsidRPr="00434716">
        <w:rPr>
          <w:rFonts w:ascii="Arial Narrow" w:hAnsi="Arial Narrow"/>
          <w:b/>
          <w:sz w:val="16"/>
          <w:szCs w:val="16"/>
          <w:lang w:val="en-US"/>
        </w:rPr>
        <w:t>NAWA</w:t>
      </w:r>
      <w:proofErr w:type="spellEnd"/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 </w:t>
      </w:r>
      <w:proofErr w:type="spellStart"/>
      <w:r w:rsidRPr="00434716">
        <w:rPr>
          <w:rFonts w:ascii="Arial Narrow" w:hAnsi="Arial Narrow"/>
          <w:b/>
          <w:sz w:val="16"/>
          <w:szCs w:val="16"/>
          <w:lang w:val="en-US"/>
        </w:rPr>
        <w:t>APM</w:t>
      </w:r>
      <w:proofErr w:type="spellEnd"/>
      <w:r w:rsidRPr="00434716">
        <w:rPr>
          <w:rFonts w:ascii="Arial Narrow" w:hAnsi="Arial Narrow"/>
          <w:b/>
          <w:sz w:val="16"/>
          <w:szCs w:val="16"/>
          <w:lang w:val="en-US"/>
        </w:rPr>
        <w:t xml:space="preserve"> project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731"/>
        <w:gridCol w:w="236"/>
        <w:gridCol w:w="1110"/>
        <w:gridCol w:w="6521"/>
      </w:tblGrid>
      <w:tr w:rsidR="00B5460F" w:rsidRPr="00D47135" w:rsidTr="00CB3D4D">
        <w:trPr>
          <w:trHeight w:hRule="exact" w:val="227"/>
        </w:trPr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434716" w:rsidRDefault="00434716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34716">
              <w:rPr>
                <w:rFonts w:ascii="Arial Narrow" w:hAnsi="Arial Narrow"/>
                <w:sz w:val="16"/>
                <w:szCs w:val="16"/>
                <w:lang w:val="en-US"/>
              </w:rPr>
              <w:t xml:space="preserve">Source of information about the </w:t>
            </w:r>
            <w:proofErr w:type="spellStart"/>
            <w:r w:rsidRPr="00434716">
              <w:rPr>
                <w:rFonts w:ascii="Arial Narrow" w:hAnsi="Arial Narrow"/>
                <w:sz w:val="16"/>
                <w:szCs w:val="16"/>
                <w:lang w:val="en-US"/>
              </w:rPr>
              <w:t>NAWA</w:t>
            </w:r>
            <w:proofErr w:type="spellEnd"/>
            <w:r w:rsidRPr="0043471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4716">
              <w:rPr>
                <w:rFonts w:ascii="Arial Narrow" w:hAnsi="Arial Narrow"/>
                <w:sz w:val="16"/>
                <w:szCs w:val="16"/>
                <w:lang w:val="en-US"/>
              </w:rPr>
              <w:t>APM</w:t>
            </w:r>
            <w:proofErr w:type="spellEnd"/>
            <w:r w:rsidRPr="00434716">
              <w:rPr>
                <w:rFonts w:ascii="Arial Narrow" w:hAnsi="Arial Narrow"/>
                <w:sz w:val="16"/>
                <w:szCs w:val="16"/>
                <w:lang w:val="en-US"/>
              </w:rPr>
              <w:t xml:space="preserve"> project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434716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NAWA</w:t>
            </w:r>
            <w:r w:rsidR="0043471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34716">
              <w:rPr>
                <w:rFonts w:ascii="Arial Narrow" w:hAnsi="Arial Narrow"/>
                <w:sz w:val="16"/>
                <w:szCs w:val="16"/>
              </w:rPr>
              <w:t>webpage</w:t>
            </w:r>
            <w:proofErr w:type="spellEnd"/>
          </w:p>
        </w:tc>
      </w:tr>
      <w:tr w:rsidR="00B5460F" w:rsidRPr="006D5D34" w:rsidTr="00CB3D4D">
        <w:trPr>
          <w:trHeight w:hRule="exact" w:val="227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824AA8" w:rsidRDefault="00824AA8" w:rsidP="00824AA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24AA8">
              <w:rPr>
                <w:rFonts w:ascii="Arial Narrow" w:hAnsi="Arial Narrow"/>
                <w:sz w:val="16"/>
                <w:szCs w:val="16"/>
                <w:lang w:val="en-US"/>
              </w:rPr>
              <w:t xml:space="preserve">Webpage of the </w:t>
            </w:r>
            <w:r w:rsidR="00434716" w:rsidRPr="00824AA8">
              <w:rPr>
                <w:rFonts w:ascii="Arial Narrow" w:hAnsi="Arial Narrow"/>
                <w:sz w:val="16"/>
                <w:szCs w:val="16"/>
                <w:lang w:val="en-US"/>
              </w:rPr>
              <w:t>F</w:t>
            </w:r>
            <w:r w:rsidRPr="00824AA8">
              <w:rPr>
                <w:rFonts w:ascii="Arial Narrow" w:hAnsi="Arial Narrow"/>
                <w:sz w:val="16"/>
                <w:szCs w:val="16"/>
                <w:lang w:val="en-US"/>
              </w:rPr>
              <w:t xml:space="preserve">aculty of </w:t>
            </w:r>
            <w:r w:rsidR="00434716" w:rsidRPr="00824AA8">
              <w:rPr>
                <w:rFonts w:ascii="Arial Narrow" w:hAnsi="Arial Narrow"/>
                <w:sz w:val="16"/>
                <w:szCs w:val="16"/>
                <w:lang w:val="en-US"/>
              </w:rPr>
              <w:t>M</w:t>
            </w:r>
            <w:r w:rsidRPr="00824AA8">
              <w:rPr>
                <w:rFonts w:ascii="Arial Narrow" w:hAnsi="Arial Narrow"/>
                <w:sz w:val="16"/>
                <w:szCs w:val="16"/>
                <w:lang w:val="en-US"/>
              </w:rPr>
              <w:t xml:space="preserve">echanical </w:t>
            </w:r>
            <w:r w:rsidR="00434716" w:rsidRPr="00824AA8">
              <w:rPr>
                <w:rFonts w:ascii="Arial Narrow" w:hAnsi="Arial Narrow"/>
                <w:sz w:val="16"/>
                <w:szCs w:val="16"/>
                <w:lang w:val="en-US"/>
              </w:rPr>
              <w:t>E</w:t>
            </w:r>
            <w:r w:rsidRPr="00824AA8">
              <w:rPr>
                <w:rFonts w:ascii="Arial Narrow" w:hAnsi="Arial Narrow"/>
                <w:sz w:val="16"/>
                <w:szCs w:val="16"/>
                <w:lang w:val="en-US"/>
              </w:rPr>
              <w:t>ngineering,</w:t>
            </w:r>
            <w:r w:rsidR="00434716" w:rsidRPr="00824AA8">
              <w:rPr>
                <w:rFonts w:ascii="Arial Narrow" w:hAnsi="Arial Narrow"/>
                <w:sz w:val="16"/>
                <w:szCs w:val="16"/>
                <w:lang w:val="en-US"/>
              </w:rPr>
              <w:t xml:space="preserve"> BUT</w:t>
            </w:r>
          </w:p>
        </w:tc>
      </w:tr>
      <w:tr w:rsidR="00B5460F" w:rsidRPr="00D47135" w:rsidTr="00CB3D4D">
        <w:trPr>
          <w:trHeight w:hRule="exact" w:val="227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824AA8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824AA8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434716" w:rsidP="00B5460F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Information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received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via email</w:t>
            </w:r>
          </w:p>
        </w:tc>
      </w:tr>
      <w:tr w:rsidR="00B5460F" w:rsidRPr="00D47135" w:rsidTr="00CB3D4D">
        <w:trPr>
          <w:trHeight w:hRule="exact" w:val="227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434716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Friends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colleagues</w:t>
            </w:r>
            <w:proofErr w:type="spellEnd"/>
          </w:p>
        </w:tc>
      </w:tr>
      <w:tr w:rsidR="00D814C9" w:rsidRPr="00D47135" w:rsidTr="00D814C9">
        <w:trPr>
          <w:trHeight w:hRule="exact" w:val="454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D814C9" w:rsidRPr="00B5460F" w:rsidRDefault="00D814C9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C9" w:rsidRPr="00B5460F" w:rsidRDefault="00D814C9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814C9" w:rsidRPr="00B5460F" w:rsidRDefault="00434716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Other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what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?)</w:t>
            </w:r>
            <w:r w:rsidR="00D814C9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C9" w:rsidRPr="00B5460F" w:rsidRDefault="00D814C9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5462D" w:rsidRPr="00D47135" w:rsidRDefault="0015462D" w:rsidP="00B546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824AA8" w:rsidRPr="00824AA8" w:rsidRDefault="00824AA8" w:rsidP="00824AA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n-US"/>
        </w:rPr>
      </w:pPr>
      <w:r w:rsidRPr="00824AA8">
        <w:rPr>
          <w:rFonts w:ascii="Arial Narrow" w:hAnsi="Arial Narrow" w:cstheme="minorHAnsi"/>
          <w:sz w:val="18"/>
          <w:szCs w:val="18"/>
          <w:lang w:val="en-US"/>
        </w:rPr>
        <w:t>* I express my willingness to participate in the project "</w:t>
      </w:r>
      <w:proofErr w:type="spellStart"/>
      <w:r w:rsidRPr="00824AA8">
        <w:rPr>
          <w:rFonts w:ascii="Arial Narrow" w:hAnsi="Arial Narrow" w:cstheme="minorHAnsi"/>
          <w:sz w:val="18"/>
          <w:szCs w:val="18"/>
          <w:lang w:val="en-US"/>
        </w:rPr>
        <w:t>APM</w:t>
      </w:r>
      <w:proofErr w:type="spellEnd"/>
      <w:r w:rsidRPr="00824AA8">
        <w:rPr>
          <w:rFonts w:ascii="Arial Narrow" w:hAnsi="Arial Narrow" w:cstheme="minorHAnsi"/>
          <w:sz w:val="18"/>
          <w:szCs w:val="18"/>
          <w:lang w:val="en-US"/>
        </w:rPr>
        <w:t xml:space="preserve"> - International </w:t>
      </w:r>
      <w:r>
        <w:rPr>
          <w:rFonts w:ascii="Arial Narrow" w:hAnsi="Arial Narrow" w:cstheme="minorHAnsi"/>
          <w:sz w:val="18"/>
          <w:szCs w:val="18"/>
          <w:lang w:val="en-US"/>
        </w:rPr>
        <w:t>A</w:t>
      </w:r>
      <w:r w:rsidRPr="00824AA8">
        <w:rPr>
          <w:rFonts w:ascii="Arial Narrow" w:hAnsi="Arial Narrow" w:cstheme="minorHAnsi"/>
          <w:sz w:val="18"/>
          <w:szCs w:val="18"/>
          <w:lang w:val="en-US"/>
        </w:rPr>
        <w:t xml:space="preserve">cademic </w:t>
      </w:r>
      <w:r>
        <w:rPr>
          <w:rFonts w:ascii="Arial Narrow" w:hAnsi="Arial Narrow" w:cstheme="minorHAnsi"/>
          <w:sz w:val="18"/>
          <w:szCs w:val="18"/>
          <w:lang w:val="en-US"/>
        </w:rPr>
        <w:t>P</w:t>
      </w:r>
      <w:r w:rsidRPr="00824AA8">
        <w:rPr>
          <w:rFonts w:ascii="Arial Narrow" w:hAnsi="Arial Narrow" w:cstheme="minorHAnsi"/>
          <w:sz w:val="18"/>
          <w:szCs w:val="18"/>
          <w:lang w:val="en-US"/>
        </w:rPr>
        <w:t xml:space="preserve">artnerships" financed by the </w:t>
      </w:r>
      <w:proofErr w:type="spellStart"/>
      <w:r w:rsidRPr="00824AA8">
        <w:rPr>
          <w:rFonts w:ascii="Arial Narrow" w:hAnsi="Arial Narrow" w:cstheme="minorHAnsi"/>
          <w:sz w:val="18"/>
          <w:szCs w:val="18"/>
          <w:lang w:val="en-US"/>
        </w:rPr>
        <w:t>NAWA</w:t>
      </w:r>
      <w:proofErr w:type="spellEnd"/>
      <w:r w:rsidRPr="00824AA8">
        <w:rPr>
          <w:rFonts w:ascii="Arial Narrow" w:hAnsi="Arial Narrow" w:cstheme="minorHAnsi"/>
          <w:sz w:val="18"/>
          <w:szCs w:val="18"/>
          <w:lang w:val="en-US"/>
        </w:rPr>
        <w:t xml:space="preserve"> National Agency for Academic Exchange.</w:t>
      </w:r>
    </w:p>
    <w:p w:rsidR="00824AA8" w:rsidRPr="00824AA8" w:rsidRDefault="00824AA8" w:rsidP="00824AA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n-US"/>
        </w:rPr>
      </w:pPr>
      <w:r w:rsidRPr="00824AA8">
        <w:rPr>
          <w:rFonts w:ascii="Arial Narrow" w:hAnsi="Arial Narrow" w:cstheme="minorHAnsi"/>
          <w:sz w:val="18"/>
          <w:szCs w:val="18"/>
          <w:lang w:val="en-US"/>
        </w:rPr>
        <w:t>* I declare that I have read the Project Regulations, available at https://</w:t>
      </w:r>
      <w:proofErr w:type="spellStart"/>
      <w:r w:rsidRPr="00824AA8">
        <w:rPr>
          <w:rFonts w:ascii="Arial Narrow" w:hAnsi="Arial Narrow" w:cstheme="minorHAnsi"/>
          <w:sz w:val="18"/>
          <w:szCs w:val="18"/>
          <w:lang w:val="en-US"/>
        </w:rPr>
        <w:t>pb.edu.pl</w:t>
      </w:r>
      <w:proofErr w:type="spellEnd"/>
      <w:r w:rsidRPr="00824AA8">
        <w:rPr>
          <w:rFonts w:ascii="Arial Narrow" w:hAnsi="Arial Narrow" w:cstheme="minorHAnsi"/>
          <w:sz w:val="18"/>
          <w:szCs w:val="18"/>
          <w:lang w:val="en-US"/>
        </w:rPr>
        <w:t>/</w:t>
      </w:r>
      <w:proofErr w:type="spellStart"/>
      <w:r w:rsidRPr="00824AA8">
        <w:rPr>
          <w:rFonts w:ascii="Arial Narrow" w:hAnsi="Arial Narrow" w:cstheme="minorHAnsi"/>
          <w:sz w:val="18"/>
          <w:szCs w:val="18"/>
          <w:lang w:val="en-US"/>
        </w:rPr>
        <w:t>bwm</w:t>
      </w:r>
      <w:proofErr w:type="spellEnd"/>
      <w:r w:rsidRPr="00824AA8">
        <w:rPr>
          <w:rFonts w:ascii="Arial Narrow" w:hAnsi="Arial Narrow" w:cstheme="minorHAnsi"/>
          <w:sz w:val="18"/>
          <w:szCs w:val="18"/>
          <w:lang w:val="en-US"/>
        </w:rPr>
        <w:t>/</w:t>
      </w:r>
      <w:proofErr w:type="spellStart"/>
      <w:r w:rsidRPr="00824AA8">
        <w:rPr>
          <w:rFonts w:ascii="Arial Narrow" w:hAnsi="Arial Narrow" w:cstheme="minorHAnsi"/>
          <w:sz w:val="18"/>
          <w:szCs w:val="18"/>
          <w:lang w:val="en-US"/>
        </w:rPr>
        <w:t>projekty-nawa</w:t>
      </w:r>
      <w:proofErr w:type="spellEnd"/>
      <w:r w:rsidRPr="00824AA8">
        <w:rPr>
          <w:rFonts w:ascii="Arial Narrow" w:hAnsi="Arial Narrow" w:cstheme="minorHAnsi"/>
          <w:sz w:val="18"/>
          <w:szCs w:val="18"/>
          <w:lang w:val="en-US"/>
        </w:rPr>
        <w:t>/</w:t>
      </w:r>
      <w:proofErr w:type="spellStart"/>
      <w:r w:rsidRPr="00824AA8">
        <w:rPr>
          <w:rFonts w:ascii="Arial Narrow" w:hAnsi="Arial Narrow" w:cstheme="minorHAnsi"/>
          <w:sz w:val="18"/>
          <w:szCs w:val="18"/>
          <w:lang w:val="en-US"/>
        </w:rPr>
        <w:t>apm</w:t>
      </w:r>
      <w:proofErr w:type="spellEnd"/>
      <w:r w:rsidRPr="00824AA8">
        <w:rPr>
          <w:rFonts w:ascii="Arial Narrow" w:hAnsi="Arial Narrow" w:cstheme="minorHAnsi"/>
          <w:sz w:val="18"/>
          <w:szCs w:val="18"/>
          <w:lang w:val="en-US"/>
        </w:rPr>
        <w:t>/</w:t>
      </w:r>
      <w:proofErr w:type="spellStart"/>
      <w:r w:rsidRPr="00824AA8">
        <w:rPr>
          <w:rFonts w:ascii="Arial Narrow" w:hAnsi="Arial Narrow" w:cstheme="minorHAnsi"/>
          <w:sz w:val="18"/>
          <w:szCs w:val="18"/>
          <w:lang w:val="en-US"/>
        </w:rPr>
        <w:t>dokumenty</w:t>
      </w:r>
      <w:proofErr w:type="spellEnd"/>
      <w:r w:rsidRPr="00824AA8">
        <w:rPr>
          <w:rFonts w:ascii="Arial Narrow" w:hAnsi="Arial Narrow" w:cstheme="minorHAnsi"/>
          <w:sz w:val="18"/>
          <w:szCs w:val="18"/>
          <w:lang w:val="en-US"/>
        </w:rPr>
        <w:t>/</w:t>
      </w:r>
    </w:p>
    <w:p w:rsidR="00B5460F" w:rsidRPr="00824AA8" w:rsidRDefault="00824AA8" w:rsidP="00824AA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n-US"/>
        </w:rPr>
      </w:pPr>
      <w:r w:rsidRPr="00824AA8">
        <w:rPr>
          <w:rFonts w:ascii="Arial Narrow" w:hAnsi="Arial Narrow" w:cstheme="minorHAnsi"/>
          <w:sz w:val="18"/>
          <w:szCs w:val="18"/>
          <w:lang w:val="en-US"/>
        </w:rPr>
        <w:t>* I declare that all information contained in the form are consistent with the actual state.</w:t>
      </w:r>
    </w:p>
    <w:p w:rsidR="00B5460F" w:rsidRPr="00824AA8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  <w:lang w:val="en-US"/>
        </w:rPr>
      </w:pPr>
    </w:p>
    <w:p w:rsidR="00B5460F" w:rsidRPr="00824AA8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  <w:lang w:val="en-US"/>
        </w:rPr>
      </w:pPr>
    </w:p>
    <w:p w:rsidR="00B5460F" w:rsidRPr="0043316A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  <w:lang w:val="en-US"/>
        </w:rPr>
      </w:pPr>
      <w:r w:rsidRPr="0043316A">
        <w:rPr>
          <w:rFonts w:ascii="Arial Narrow" w:hAnsi="Arial Narrow" w:cstheme="minorHAnsi"/>
          <w:sz w:val="16"/>
          <w:szCs w:val="16"/>
          <w:lang w:val="en-US"/>
        </w:rPr>
        <w:t>……………………………………</w:t>
      </w:r>
      <w:r w:rsidRPr="0043316A">
        <w:rPr>
          <w:rFonts w:ascii="Arial Narrow" w:hAnsi="Arial Narrow" w:cstheme="minorHAnsi"/>
          <w:sz w:val="16"/>
          <w:szCs w:val="16"/>
          <w:lang w:val="en-US"/>
        </w:rPr>
        <w:tab/>
      </w:r>
      <w:r w:rsidR="00824AA8" w:rsidRPr="0043316A">
        <w:rPr>
          <w:rFonts w:ascii="Arial Narrow" w:hAnsi="Arial Narrow" w:cstheme="minorHAnsi"/>
          <w:sz w:val="16"/>
          <w:szCs w:val="16"/>
          <w:lang w:val="en-US"/>
        </w:rPr>
        <w:tab/>
      </w:r>
      <w:r w:rsidR="00824AA8" w:rsidRPr="0043316A">
        <w:rPr>
          <w:rFonts w:ascii="Arial Narrow" w:hAnsi="Arial Narrow" w:cstheme="minorHAnsi"/>
          <w:sz w:val="16"/>
          <w:szCs w:val="16"/>
          <w:lang w:val="en-US"/>
        </w:rPr>
        <w:tab/>
      </w:r>
      <w:r w:rsidR="00824AA8" w:rsidRPr="0043316A">
        <w:rPr>
          <w:rFonts w:ascii="Arial Narrow" w:hAnsi="Arial Narrow" w:cstheme="minorHAnsi"/>
          <w:sz w:val="16"/>
          <w:szCs w:val="16"/>
          <w:lang w:val="en-US"/>
        </w:rPr>
        <w:tab/>
      </w:r>
      <w:r w:rsidR="00824AA8" w:rsidRPr="0043316A">
        <w:rPr>
          <w:rFonts w:ascii="Arial Narrow" w:hAnsi="Arial Narrow" w:cstheme="minorHAnsi"/>
          <w:sz w:val="16"/>
          <w:szCs w:val="16"/>
          <w:lang w:val="en-US"/>
        </w:rPr>
        <w:tab/>
      </w:r>
      <w:r w:rsidR="00824AA8" w:rsidRPr="0043316A">
        <w:rPr>
          <w:rFonts w:ascii="Arial Narrow" w:hAnsi="Arial Narrow" w:cstheme="minorHAnsi"/>
          <w:sz w:val="16"/>
          <w:szCs w:val="16"/>
          <w:lang w:val="en-US"/>
        </w:rPr>
        <w:tab/>
      </w:r>
      <w:r w:rsidR="00824AA8" w:rsidRPr="0043316A">
        <w:rPr>
          <w:rFonts w:ascii="Arial Narrow" w:hAnsi="Arial Narrow" w:cstheme="minorHAnsi"/>
          <w:sz w:val="16"/>
          <w:szCs w:val="16"/>
          <w:lang w:val="en-US"/>
        </w:rPr>
        <w:tab/>
      </w:r>
      <w:r w:rsidR="00824AA8" w:rsidRPr="0043316A">
        <w:rPr>
          <w:rFonts w:ascii="Arial Narrow" w:hAnsi="Arial Narrow" w:cstheme="minorHAnsi"/>
          <w:sz w:val="16"/>
          <w:szCs w:val="16"/>
          <w:lang w:val="en-US"/>
        </w:rPr>
        <w:tab/>
      </w:r>
      <w:r w:rsidR="00824AA8" w:rsidRPr="0043316A">
        <w:rPr>
          <w:rFonts w:ascii="Arial Narrow" w:hAnsi="Arial Narrow" w:cstheme="minorHAnsi"/>
          <w:sz w:val="16"/>
          <w:szCs w:val="16"/>
          <w:lang w:val="en-US"/>
        </w:rPr>
        <w:tab/>
      </w:r>
      <w:r w:rsidRPr="0043316A">
        <w:rPr>
          <w:rFonts w:ascii="Arial Narrow" w:hAnsi="Arial Narrow" w:cstheme="minorHAnsi"/>
          <w:sz w:val="16"/>
          <w:szCs w:val="16"/>
          <w:lang w:val="en-US"/>
        </w:rPr>
        <w:t>……………………………</w:t>
      </w:r>
      <w:r w:rsidR="00824AA8" w:rsidRPr="0043316A">
        <w:rPr>
          <w:rFonts w:ascii="Arial Narrow" w:hAnsi="Arial Narrow" w:cstheme="minorHAnsi"/>
          <w:sz w:val="16"/>
          <w:szCs w:val="16"/>
          <w:lang w:val="en-US"/>
        </w:rPr>
        <w:t>........................</w:t>
      </w:r>
    </w:p>
    <w:p w:rsidR="00686B03" w:rsidRPr="0043316A" w:rsidRDefault="00824AA8" w:rsidP="00D806A0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  <w:lang w:val="en-US"/>
        </w:rPr>
      </w:pPr>
      <w:r w:rsidRPr="0043316A">
        <w:rPr>
          <w:rFonts w:ascii="Arial Narrow" w:hAnsi="Arial Narrow" w:cstheme="minorHAnsi"/>
          <w:sz w:val="16"/>
          <w:szCs w:val="16"/>
          <w:lang w:val="en-US"/>
        </w:rPr>
        <w:t xml:space="preserve">           Date</w:t>
      </w:r>
      <w:r w:rsidR="00B5460F" w:rsidRPr="0043316A">
        <w:rPr>
          <w:rFonts w:ascii="Arial Narrow" w:hAnsi="Arial Narrow" w:cstheme="minorHAnsi"/>
          <w:sz w:val="16"/>
          <w:szCs w:val="16"/>
          <w:lang w:val="en-US"/>
        </w:rPr>
        <w:t xml:space="preserve">, </w:t>
      </w:r>
      <w:r w:rsidRPr="0043316A">
        <w:rPr>
          <w:rFonts w:ascii="Arial Narrow" w:hAnsi="Arial Narrow" w:cstheme="minorHAnsi"/>
          <w:sz w:val="16"/>
          <w:szCs w:val="16"/>
          <w:lang w:val="en-US"/>
        </w:rPr>
        <w:t>place</w:t>
      </w:r>
      <w:r w:rsidR="00B5460F" w:rsidRPr="0043316A">
        <w:rPr>
          <w:rFonts w:ascii="Arial Narrow" w:hAnsi="Arial Narrow" w:cstheme="minorHAns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Pr="0043316A">
        <w:rPr>
          <w:rFonts w:ascii="Arial Narrow" w:hAnsi="Arial Narrow" w:cstheme="minorHAnsi"/>
          <w:sz w:val="16"/>
          <w:szCs w:val="16"/>
          <w:lang w:val="en-US"/>
        </w:rPr>
        <w:t xml:space="preserve">                           Readable signature of the candidate</w:t>
      </w:r>
    </w:p>
    <w:p w:rsidR="003D0ED4" w:rsidRPr="003D0ED4" w:rsidRDefault="007D1B74" w:rsidP="00CB3D4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3D0ED4">
        <w:rPr>
          <w:rFonts w:ascii="Arial Narrow" w:hAnsi="Arial Narrow"/>
          <w:sz w:val="16"/>
          <w:szCs w:val="16"/>
          <w:lang w:val="en-US"/>
        </w:rPr>
        <w:br w:type="page"/>
      </w:r>
      <w:r w:rsidR="003D0ED4">
        <w:rPr>
          <w:rFonts w:ascii="Arial Narrow" w:hAnsi="Arial Narrow"/>
          <w:sz w:val="16"/>
          <w:szCs w:val="16"/>
          <w:lang w:val="en-US"/>
        </w:rPr>
        <w:lastRenderedPageBreak/>
        <w:t>Administrator i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nformation </w:t>
      </w:r>
      <w:r w:rsidR="003D0ED4">
        <w:rPr>
          <w:rFonts w:ascii="Arial Narrow" w:hAnsi="Arial Narrow"/>
          <w:sz w:val="16"/>
          <w:szCs w:val="16"/>
          <w:lang w:val="en-US"/>
        </w:rPr>
        <w:t xml:space="preserve">on 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data processing for the purpose of participation in the recruitment </w:t>
      </w:r>
      <w:r w:rsidR="003D0ED4">
        <w:rPr>
          <w:rFonts w:ascii="Arial Narrow" w:hAnsi="Arial Narrow"/>
          <w:sz w:val="16"/>
          <w:szCs w:val="16"/>
          <w:lang w:val="en-US"/>
        </w:rPr>
        <w:t>process of the participants for the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="003D0ED4" w:rsidRPr="003D0ED4">
        <w:rPr>
          <w:rFonts w:ascii="Arial Narrow" w:hAnsi="Arial Narrow"/>
          <w:sz w:val="16"/>
          <w:szCs w:val="16"/>
          <w:lang w:val="en-US"/>
        </w:rPr>
        <w:t>APM</w:t>
      </w:r>
      <w:proofErr w:type="spellEnd"/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 - International </w:t>
      </w:r>
      <w:r w:rsidR="003D0ED4">
        <w:rPr>
          <w:rFonts w:ascii="Arial Narrow" w:hAnsi="Arial Narrow"/>
          <w:sz w:val="16"/>
          <w:szCs w:val="16"/>
          <w:lang w:val="en-US"/>
        </w:rPr>
        <w:t>A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cademic </w:t>
      </w:r>
      <w:r w:rsidR="003D0ED4">
        <w:rPr>
          <w:rFonts w:ascii="Arial Narrow" w:hAnsi="Arial Narrow"/>
          <w:sz w:val="16"/>
          <w:szCs w:val="16"/>
          <w:lang w:val="en-US"/>
        </w:rPr>
        <w:t>P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artnerships </w:t>
      </w:r>
      <w:r w:rsidR="003D0ED4">
        <w:rPr>
          <w:rFonts w:ascii="Arial Narrow" w:hAnsi="Arial Narrow"/>
          <w:sz w:val="16"/>
          <w:szCs w:val="16"/>
          <w:lang w:val="en-US"/>
        </w:rPr>
        <w:t xml:space="preserve">project 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- in accordance with art. 13 </w:t>
      </w:r>
      <w:proofErr w:type="spellStart"/>
      <w:r w:rsidR="003D0ED4" w:rsidRPr="003D0ED4">
        <w:rPr>
          <w:rFonts w:ascii="Arial Narrow" w:hAnsi="Arial Narrow"/>
          <w:sz w:val="16"/>
          <w:szCs w:val="16"/>
          <w:lang w:val="en-US"/>
        </w:rPr>
        <w:t>para</w:t>
      </w:r>
      <w:proofErr w:type="spellEnd"/>
      <w:r w:rsidR="003D0ED4" w:rsidRPr="003D0ED4">
        <w:rPr>
          <w:rFonts w:ascii="Arial Narrow" w:hAnsi="Arial Narrow"/>
          <w:sz w:val="16"/>
          <w:szCs w:val="16"/>
          <w:lang w:val="en-US"/>
        </w:rPr>
        <w:t>. 1 and 2 of the European Parliament</w:t>
      </w:r>
      <w:r w:rsidR="003D0ED4">
        <w:rPr>
          <w:rFonts w:ascii="Arial Narrow" w:hAnsi="Arial Narrow"/>
          <w:sz w:val="16"/>
          <w:szCs w:val="16"/>
          <w:lang w:val="en-US"/>
        </w:rPr>
        <w:t xml:space="preserve">/ 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Council </w:t>
      </w:r>
      <w:r w:rsidR="003D0ED4">
        <w:rPr>
          <w:rFonts w:ascii="Arial Narrow" w:hAnsi="Arial Narrow"/>
          <w:sz w:val="16"/>
          <w:szCs w:val="16"/>
          <w:lang w:val="en-US"/>
        </w:rPr>
        <w:t xml:space="preserve">Regulation No </w:t>
      </w:r>
      <w:r w:rsidR="003D0ED4" w:rsidRPr="003D0ED4">
        <w:rPr>
          <w:rFonts w:ascii="Arial Narrow" w:hAnsi="Arial Narrow"/>
          <w:sz w:val="16"/>
          <w:szCs w:val="16"/>
          <w:lang w:val="en-US"/>
        </w:rPr>
        <w:t>2016/679</w:t>
      </w:r>
      <w:r w:rsidR="003D0ED4">
        <w:rPr>
          <w:rFonts w:ascii="Arial Narrow" w:hAnsi="Arial Narrow"/>
          <w:sz w:val="16"/>
          <w:szCs w:val="16"/>
          <w:lang w:val="en-US"/>
        </w:rPr>
        <w:t>,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 April </w:t>
      </w:r>
      <w:r w:rsidR="003D0ED4">
        <w:rPr>
          <w:rFonts w:ascii="Arial Narrow" w:hAnsi="Arial Narrow"/>
          <w:sz w:val="16"/>
          <w:szCs w:val="16"/>
          <w:lang w:val="en-US"/>
        </w:rPr>
        <w:t xml:space="preserve">27, 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2016 on the protection of individuals with regard to the processing of personal data and on the free </w:t>
      </w:r>
      <w:r w:rsidR="003D0ED4">
        <w:rPr>
          <w:rFonts w:ascii="Arial Narrow" w:hAnsi="Arial Narrow"/>
          <w:sz w:val="16"/>
          <w:szCs w:val="16"/>
          <w:lang w:val="en-US"/>
        </w:rPr>
        <w:t>transfer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 of such data and </w:t>
      </w:r>
      <w:r w:rsidR="003D0ED4">
        <w:rPr>
          <w:rFonts w:ascii="Arial Narrow" w:hAnsi="Arial Narrow"/>
          <w:sz w:val="16"/>
          <w:szCs w:val="16"/>
          <w:lang w:val="en-US"/>
        </w:rPr>
        <w:t xml:space="preserve">the 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repealing </w:t>
      </w:r>
      <w:r w:rsidR="003D0ED4">
        <w:rPr>
          <w:rFonts w:ascii="Arial Narrow" w:hAnsi="Arial Narrow"/>
          <w:sz w:val="16"/>
          <w:szCs w:val="16"/>
          <w:lang w:val="en-US"/>
        </w:rPr>
        <w:t xml:space="preserve">of the 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95/46/EC </w:t>
      </w:r>
      <w:r w:rsidR="003D0ED4">
        <w:rPr>
          <w:rFonts w:ascii="Arial Narrow" w:hAnsi="Arial Narrow"/>
          <w:sz w:val="16"/>
          <w:szCs w:val="16"/>
          <w:lang w:val="en-US"/>
        </w:rPr>
        <w:t xml:space="preserve">Directive </w:t>
      </w:r>
      <w:r w:rsidR="003D0ED4" w:rsidRPr="003D0ED4">
        <w:rPr>
          <w:rFonts w:ascii="Arial Narrow" w:hAnsi="Arial Narrow"/>
          <w:sz w:val="16"/>
          <w:szCs w:val="16"/>
          <w:lang w:val="en-US"/>
        </w:rPr>
        <w:t xml:space="preserve">(hereinafter referred to as </w:t>
      </w:r>
      <w:r w:rsidR="003D0ED4">
        <w:rPr>
          <w:rFonts w:ascii="Arial Narrow" w:hAnsi="Arial Narrow"/>
          <w:sz w:val="16"/>
          <w:szCs w:val="16"/>
          <w:lang w:val="en-US"/>
        </w:rPr>
        <w:t xml:space="preserve">the </w:t>
      </w:r>
      <w:proofErr w:type="spellStart"/>
      <w:r w:rsidR="003D0ED4">
        <w:rPr>
          <w:rFonts w:ascii="Arial Narrow" w:hAnsi="Arial Narrow"/>
          <w:sz w:val="16"/>
          <w:szCs w:val="16"/>
          <w:lang w:val="en-US"/>
        </w:rPr>
        <w:t>GDPR</w:t>
      </w:r>
      <w:proofErr w:type="spellEnd"/>
      <w:r w:rsidR="003D0ED4" w:rsidRPr="003D0ED4">
        <w:rPr>
          <w:rFonts w:ascii="Arial Narrow" w:hAnsi="Arial Narrow"/>
          <w:sz w:val="16"/>
          <w:szCs w:val="16"/>
          <w:lang w:val="en-US"/>
        </w:rPr>
        <w:t>)</w:t>
      </w:r>
      <w:r w:rsidR="003D0ED4">
        <w:rPr>
          <w:rFonts w:ascii="Arial Narrow" w:hAnsi="Arial Narrow"/>
          <w:sz w:val="16"/>
          <w:szCs w:val="16"/>
          <w:lang w:val="en-US"/>
        </w:rPr>
        <w:t>.</w:t>
      </w:r>
    </w:p>
    <w:p w:rsidR="00D806A0" w:rsidRPr="0043316A" w:rsidRDefault="00D806A0" w:rsidP="00D806A0">
      <w:pPr>
        <w:spacing w:after="0" w:line="240" w:lineRule="auto"/>
        <w:contextualSpacing/>
        <w:jc w:val="both"/>
        <w:rPr>
          <w:rFonts w:ascii="Arial Narrow" w:hAnsi="Arial Narrow"/>
          <w:sz w:val="16"/>
          <w:szCs w:val="16"/>
          <w:lang w:val="en-US"/>
        </w:rPr>
      </w:pPr>
    </w:p>
    <w:p w:rsidR="003D0ED4" w:rsidRPr="003D0ED4" w:rsidRDefault="003D0ED4" w:rsidP="003D0ED4">
      <w:p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</w:p>
    <w:p w:rsidR="003D0ED4" w:rsidRDefault="003D0ED4" w:rsidP="003D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  <w:r w:rsidRPr="003D0ED4">
        <w:rPr>
          <w:rFonts w:ascii="Arial Narrow" w:hAnsi="Arial Narrow"/>
          <w:sz w:val="16"/>
          <w:szCs w:val="16"/>
          <w:lang w:val="en-US"/>
        </w:rPr>
        <w:t xml:space="preserve">The Administrator of your personal data is Bialystok University of Technology, </w:t>
      </w:r>
      <w:proofErr w:type="spellStart"/>
      <w:r>
        <w:rPr>
          <w:rFonts w:ascii="Arial Narrow" w:hAnsi="Arial Narrow"/>
          <w:sz w:val="16"/>
          <w:szCs w:val="16"/>
          <w:lang w:val="en-US"/>
        </w:rPr>
        <w:t>ul</w:t>
      </w:r>
      <w:proofErr w:type="spellEnd"/>
      <w:r>
        <w:rPr>
          <w:rFonts w:ascii="Arial Narrow" w:hAnsi="Arial Narrow"/>
          <w:sz w:val="16"/>
          <w:szCs w:val="16"/>
          <w:lang w:val="en-US"/>
        </w:rPr>
        <w:t xml:space="preserve">. </w:t>
      </w:r>
      <w:proofErr w:type="spellStart"/>
      <w:r w:rsidRPr="003D0ED4">
        <w:rPr>
          <w:rFonts w:ascii="Arial Narrow" w:hAnsi="Arial Narrow"/>
          <w:sz w:val="16"/>
          <w:szCs w:val="16"/>
          <w:lang w:val="en-US"/>
        </w:rPr>
        <w:t>Wiejska</w:t>
      </w:r>
      <w:proofErr w:type="spellEnd"/>
      <w:r w:rsidRPr="003D0ED4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Pr="003D0ED4">
        <w:rPr>
          <w:rFonts w:ascii="Arial Narrow" w:hAnsi="Arial Narrow"/>
          <w:sz w:val="16"/>
          <w:szCs w:val="16"/>
          <w:lang w:val="en-US"/>
        </w:rPr>
        <w:t>45A</w:t>
      </w:r>
      <w:proofErr w:type="spellEnd"/>
      <w:r>
        <w:rPr>
          <w:rFonts w:ascii="Arial Narrow" w:hAnsi="Arial Narrow"/>
          <w:sz w:val="16"/>
          <w:szCs w:val="16"/>
          <w:lang w:val="en-US"/>
        </w:rPr>
        <w:t>, 15-351 Bialy</w:t>
      </w:r>
      <w:r w:rsidRPr="003D0ED4">
        <w:rPr>
          <w:rFonts w:ascii="Arial Narrow" w:hAnsi="Arial Narrow"/>
          <w:sz w:val="16"/>
          <w:szCs w:val="16"/>
          <w:lang w:val="en-US"/>
        </w:rPr>
        <w:t>stok</w:t>
      </w:r>
      <w:r>
        <w:rPr>
          <w:rFonts w:ascii="Arial Narrow" w:hAnsi="Arial Narrow"/>
          <w:sz w:val="16"/>
          <w:szCs w:val="16"/>
          <w:lang w:val="en-US"/>
        </w:rPr>
        <w:t>, Poland</w:t>
      </w:r>
      <w:r w:rsidRPr="003D0ED4">
        <w:rPr>
          <w:rFonts w:ascii="Arial Narrow" w:hAnsi="Arial Narrow"/>
          <w:sz w:val="16"/>
          <w:szCs w:val="16"/>
          <w:lang w:val="en-US"/>
        </w:rPr>
        <w:t xml:space="preserve"> (hereinafter referred to as the Administrator).</w:t>
      </w:r>
      <w:r w:rsidR="00D806A0" w:rsidRPr="003D0ED4"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3D0ED4" w:rsidRPr="003D0ED4" w:rsidRDefault="003D0ED4" w:rsidP="003D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  <w:r w:rsidRPr="003D0ED4">
        <w:rPr>
          <w:rFonts w:ascii="Arial Narrow" w:hAnsi="Arial Narrow"/>
          <w:sz w:val="16"/>
          <w:szCs w:val="16"/>
          <w:lang w:val="en-US"/>
        </w:rPr>
        <w:t xml:space="preserve">The </w:t>
      </w:r>
      <w:r>
        <w:rPr>
          <w:rFonts w:ascii="Arial Narrow" w:hAnsi="Arial Narrow"/>
          <w:sz w:val="16"/>
          <w:szCs w:val="16"/>
          <w:lang w:val="en-US"/>
        </w:rPr>
        <w:t>A</w:t>
      </w:r>
      <w:r w:rsidRPr="003D0ED4">
        <w:rPr>
          <w:rFonts w:ascii="Arial Narrow" w:hAnsi="Arial Narrow"/>
          <w:sz w:val="16"/>
          <w:szCs w:val="16"/>
          <w:lang w:val="en-US"/>
        </w:rPr>
        <w:t xml:space="preserve">dministrator, in accordance with art. 37 </w:t>
      </w:r>
      <w:proofErr w:type="spellStart"/>
      <w:r w:rsidRPr="003D0ED4">
        <w:rPr>
          <w:rFonts w:ascii="Arial Narrow" w:hAnsi="Arial Narrow"/>
          <w:sz w:val="16"/>
          <w:szCs w:val="16"/>
          <w:lang w:val="en-US"/>
        </w:rPr>
        <w:t>par</w:t>
      </w:r>
      <w:r>
        <w:rPr>
          <w:rFonts w:ascii="Arial Narrow" w:hAnsi="Arial Narrow"/>
          <w:sz w:val="16"/>
          <w:szCs w:val="16"/>
          <w:lang w:val="en-US"/>
        </w:rPr>
        <w:t>a</w:t>
      </w:r>
      <w:proofErr w:type="spellEnd"/>
      <w:r>
        <w:rPr>
          <w:rFonts w:ascii="Arial Narrow" w:hAnsi="Arial Narrow"/>
          <w:sz w:val="16"/>
          <w:szCs w:val="16"/>
          <w:lang w:val="en-US"/>
        </w:rPr>
        <w:t>.</w:t>
      </w:r>
      <w:r w:rsidRPr="003D0ED4">
        <w:rPr>
          <w:rFonts w:ascii="Arial Narrow" w:hAnsi="Arial Narrow"/>
          <w:sz w:val="16"/>
          <w:szCs w:val="16"/>
          <w:lang w:val="en-US"/>
        </w:rPr>
        <w:t xml:space="preserve"> 1 </w:t>
      </w:r>
      <w:r>
        <w:rPr>
          <w:rFonts w:ascii="Arial Narrow" w:hAnsi="Arial Narrow"/>
          <w:sz w:val="16"/>
          <w:szCs w:val="16"/>
          <w:lang w:val="en-US"/>
        </w:rPr>
        <w:t>letter</w:t>
      </w:r>
      <w:r w:rsidRPr="003D0ED4">
        <w:rPr>
          <w:rFonts w:ascii="Arial Narrow" w:hAnsi="Arial Narrow"/>
          <w:sz w:val="16"/>
          <w:szCs w:val="16"/>
          <w:lang w:val="en-US"/>
        </w:rPr>
        <w:t xml:space="preserve"> a) </w:t>
      </w:r>
      <w:r>
        <w:rPr>
          <w:rFonts w:ascii="Arial Narrow" w:hAnsi="Arial Narrow"/>
          <w:sz w:val="16"/>
          <w:szCs w:val="16"/>
          <w:lang w:val="en-US"/>
        </w:rPr>
        <w:t xml:space="preserve">of the </w:t>
      </w:r>
      <w:proofErr w:type="spellStart"/>
      <w:r>
        <w:rPr>
          <w:rFonts w:ascii="Arial Narrow" w:hAnsi="Arial Narrow"/>
          <w:sz w:val="16"/>
          <w:szCs w:val="16"/>
          <w:lang w:val="en-US"/>
        </w:rPr>
        <w:t>GDPR</w:t>
      </w:r>
      <w:proofErr w:type="spellEnd"/>
      <w:r w:rsidRPr="003D0ED4">
        <w:rPr>
          <w:rFonts w:ascii="Arial Narrow" w:hAnsi="Arial Narrow"/>
          <w:sz w:val="16"/>
          <w:szCs w:val="16"/>
          <w:lang w:val="en-US"/>
        </w:rPr>
        <w:t>, appointed the Data Protection Officer, with whom you can contact via electronic mail at the f</w:t>
      </w:r>
      <w:r>
        <w:rPr>
          <w:rFonts w:ascii="Arial Narrow" w:hAnsi="Arial Narrow"/>
          <w:sz w:val="16"/>
          <w:szCs w:val="16"/>
          <w:lang w:val="en-US"/>
        </w:rPr>
        <w:t xml:space="preserve">ollowing address: </w:t>
      </w:r>
      <w:proofErr w:type="spellStart"/>
      <w:r>
        <w:rPr>
          <w:rFonts w:ascii="Arial Narrow" w:hAnsi="Arial Narrow"/>
          <w:sz w:val="16"/>
          <w:szCs w:val="16"/>
          <w:lang w:val="en-US"/>
        </w:rPr>
        <w:t>iod@pb.edu.pl</w:t>
      </w:r>
      <w:proofErr w:type="spellEnd"/>
      <w:r>
        <w:rPr>
          <w:rFonts w:ascii="Arial Narrow" w:hAnsi="Arial Narrow"/>
          <w:sz w:val="16"/>
          <w:szCs w:val="16"/>
          <w:lang w:val="en-US"/>
        </w:rPr>
        <w:t>.</w:t>
      </w:r>
    </w:p>
    <w:p w:rsidR="00D806A0" w:rsidRPr="003D0ED4" w:rsidRDefault="003D0ED4" w:rsidP="003D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Your personal data will be processed </w:t>
      </w:r>
      <w:r>
        <w:rPr>
          <w:rFonts w:ascii="Arial Narrow" w:hAnsi="Arial Narrow"/>
          <w:color w:val="000000"/>
          <w:sz w:val="16"/>
          <w:szCs w:val="16"/>
          <w:lang w:val="en-US"/>
        </w:rPr>
        <w:t>for the following purposes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>:</w:t>
      </w:r>
    </w:p>
    <w:p w:rsidR="003D0ED4" w:rsidRPr="003D0ED4" w:rsidRDefault="00D806A0" w:rsidP="00686B03">
      <w:pPr>
        <w:pStyle w:val="Akapitzlist"/>
        <w:ind w:left="567"/>
        <w:jc w:val="both"/>
        <w:rPr>
          <w:rFonts w:ascii="Arial Narrow" w:hAnsi="Arial Narrow" w:cstheme="minorHAnsi"/>
          <w:sz w:val="16"/>
          <w:szCs w:val="16"/>
          <w:lang w:val="en-US"/>
        </w:rPr>
      </w:pPr>
      <w:r w:rsidRPr="003D0ED4">
        <w:rPr>
          <w:rFonts w:ascii="Arial Narrow" w:hAnsi="Arial Narrow" w:cstheme="minorHAnsi"/>
          <w:sz w:val="16"/>
          <w:szCs w:val="16"/>
          <w:lang w:val="en-US"/>
        </w:rPr>
        <w:t xml:space="preserve">a) 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 xml:space="preserve">recruitment of 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 xml:space="preserve">the participants for the </w:t>
      </w:r>
      <w:proofErr w:type="spellStart"/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>APM</w:t>
      </w:r>
      <w:proofErr w:type="spellEnd"/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 xml:space="preserve"> - International 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>A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 xml:space="preserve">cademic 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>P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>artnerships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 xml:space="preserve"> project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 xml:space="preserve">, under the legitimate interest of the Administrator, i.e.: 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 xml:space="preserve">to 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>provid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>e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 xml:space="preserve"> 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 xml:space="preserve">the 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>support to students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 xml:space="preserve"> - pursuant to art. 6 sec. 1 letter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 xml:space="preserve"> f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>)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 xml:space="preserve"> 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 xml:space="preserve">of the </w:t>
      </w:r>
      <w:proofErr w:type="spellStart"/>
      <w:r w:rsidR="003D0ED4">
        <w:rPr>
          <w:rFonts w:ascii="Arial Narrow" w:hAnsi="Arial Narrow" w:cstheme="minorHAnsi"/>
          <w:sz w:val="16"/>
          <w:szCs w:val="16"/>
          <w:lang w:val="en-US"/>
        </w:rPr>
        <w:t>GDPR</w:t>
      </w:r>
      <w:proofErr w:type="spellEnd"/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>,</w:t>
      </w:r>
    </w:p>
    <w:p w:rsidR="003D0ED4" w:rsidRPr="003D0ED4" w:rsidRDefault="00D806A0" w:rsidP="00686B03">
      <w:pPr>
        <w:pStyle w:val="Akapitzlist"/>
        <w:ind w:left="567"/>
        <w:jc w:val="both"/>
        <w:rPr>
          <w:rFonts w:ascii="Arial Narrow" w:hAnsi="Arial Narrow" w:cstheme="minorHAnsi"/>
          <w:sz w:val="16"/>
          <w:szCs w:val="16"/>
          <w:lang w:val="en-US"/>
        </w:rPr>
      </w:pPr>
      <w:r w:rsidRPr="003D0ED4">
        <w:rPr>
          <w:rFonts w:ascii="Arial Narrow" w:hAnsi="Arial Narrow" w:cstheme="minorHAnsi"/>
          <w:sz w:val="16"/>
          <w:szCs w:val="16"/>
          <w:lang w:val="en-US"/>
        </w:rPr>
        <w:t xml:space="preserve">b) 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 xml:space="preserve">data 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>archiving - on the basis of other applicable laws regulating t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>hese issues - art. 6 par. 1 letter</w:t>
      </w:r>
      <w:r w:rsidR="003D0ED4" w:rsidRPr="003D0ED4">
        <w:rPr>
          <w:rFonts w:ascii="Arial Narrow" w:hAnsi="Arial Narrow" w:cstheme="minorHAnsi"/>
          <w:sz w:val="16"/>
          <w:szCs w:val="16"/>
          <w:lang w:val="en-US"/>
        </w:rPr>
        <w:t xml:space="preserve"> c</w:t>
      </w:r>
      <w:r w:rsidR="003D0ED4">
        <w:rPr>
          <w:rFonts w:ascii="Arial Narrow" w:hAnsi="Arial Narrow" w:cstheme="minorHAnsi"/>
          <w:sz w:val="16"/>
          <w:szCs w:val="16"/>
          <w:lang w:val="en-US"/>
        </w:rPr>
        <w:t xml:space="preserve">) of the </w:t>
      </w:r>
      <w:proofErr w:type="spellStart"/>
      <w:r w:rsidR="003D0ED4">
        <w:rPr>
          <w:rFonts w:ascii="Arial Narrow" w:hAnsi="Arial Narrow" w:cstheme="minorHAnsi"/>
          <w:sz w:val="16"/>
          <w:szCs w:val="16"/>
          <w:lang w:val="en-US"/>
        </w:rPr>
        <w:t>GDPR</w:t>
      </w:r>
      <w:proofErr w:type="spellEnd"/>
      <w:r w:rsidR="003D0ED4">
        <w:rPr>
          <w:rFonts w:ascii="Arial Narrow" w:hAnsi="Arial Narrow" w:cstheme="minorHAnsi"/>
          <w:sz w:val="16"/>
          <w:szCs w:val="16"/>
          <w:lang w:val="en-US"/>
        </w:rPr>
        <w:t>.</w:t>
      </w:r>
    </w:p>
    <w:p w:rsidR="003D0ED4" w:rsidRPr="003D0ED4" w:rsidRDefault="003D0ED4" w:rsidP="003D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>
        <w:rPr>
          <w:rFonts w:ascii="Arial Narrow" w:hAnsi="Arial Narrow"/>
          <w:color w:val="000000"/>
          <w:sz w:val="16"/>
          <w:szCs w:val="16"/>
          <w:lang w:val="en-US"/>
        </w:rPr>
        <w:t>Your p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ersonal data will be disclosed to </w:t>
      </w:r>
      <w:r w:rsidR="00BC7CE6">
        <w:rPr>
          <w:rFonts w:ascii="Arial Narrow" w:hAnsi="Arial Narrow"/>
          <w:color w:val="000000"/>
          <w:sz w:val="16"/>
          <w:szCs w:val="16"/>
          <w:lang w:val="en-US"/>
        </w:rPr>
        <w:t xml:space="preserve">the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>entities authorized under law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 regulations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>.</w:t>
      </w:r>
    </w:p>
    <w:p w:rsidR="003D0ED4" w:rsidRPr="003D0ED4" w:rsidRDefault="003D0ED4" w:rsidP="003D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Your personal data will be stored for a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time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period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set by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law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regulations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regarding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data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>archiving.</w:t>
      </w:r>
    </w:p>
    <w:p w:rsidR="003D0ED4" w:rsidRPr="003D0ED4" w:rsidRDefault="003D0ED4" w:rsidP="003D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3D0ED4">
        <w:rPr>
          <w:rFonts w:ascii="Arial Narrow" w:hAnsi="Arial Narrow"/>
          <w:color w:val="000000"/>
          <w:sz w:val="16"/>
          <w:szCs w:val="16"/>
          <w:lang w:val="en-US"/>
        </w:rPr>
        <w:t>You have the right to access your data, receive copies thereof and, subject to legal provisions, you have the right to:</w:t>
      </w:r>
    </w:p>
    <w:p w:rsidR="00BC7CE6" w:rsidRDefault="003D0ED4" w:rsidP="003D0ED4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ind w:left="450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BC7CE6">
        <w:rPr>
          <w:rFonts w:ascii="Arial Narrow" w:hAnsi="Arial Narrow"/>
          <w:color w:val="000000"/>
          <w:sz w:val="16"/>
          <w:szCs w:val="16"/>
          <w:lang w:val="en-US"/>
        </w:rPr>
        <w:t>correct your personal data,</w:t>
      </w:r>
    </w:p>
    <w:p w:rsidR="00BC7CE6" w:rsidRDefault="003D0ED4" w:rsidP="00BC7CE6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ind w:left="450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BC7CE6">
        <w:rPr>
          <w:rFonts w:ascii="Arial Narrow" w:hAnsi="Arial Narrow"/>
          <w:color w:val="000000"/>
          <w:sz w:val="16"/>
          <w:szCs w:val="16"/>
          <w:lang w:val="en-US"/>
        </w:rPr>
        <w:t>delete your personal data,</w:t>
      </w:r>
    </w:p>
    <w:p w:rsidR="00BC7CE6" w:rsidRDefault="003D0ED4" w:rsidP="00BC7CE6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ind w:left="450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BC7CE6">
        <w:rPr>
          <w:rFonts w:ascii="Arial Narrow" w:hAnsi="Arial Narrow"/>
          <w:color w:val="000000"/>
          <w:sz w:val="16"/>
          <w:szCs w:val="16"/>
          <w:lang w:val="en-US"/>
        </w:rPr>
        <w:t>limit your personal data processing,</w:t>
      </w:r>
    </w:p>
    <w:p w:rsidR="00BC7CE6" w:rsidRDefault="003D0ED4" w:rsidP="00BC7CE6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ind w:left="450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BC7CE6">
        <w:rPr>
          <w:rFonts w:ascii="Arial Narrow" w:hAnsi="Arial Narrow"/>
          <w:color w:val="000000"/>
          <w:sz w:val="16"/>
          <w:szCs w:val="16"/>
          <w:lang w:val="en-US"/>
        </w:rPr>
        <w:t>transfer your personal data,</w:t>
      </w:r>
    </w:p>
    <w:p w:rsidR="00BC7CE6" w:rsidRDefault="003D0ED4" w:rsidP="00BC7CE6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ind w:left="450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BC7CE6">
        <w:rPr>
          <w:rFonts w:ascii="Arial Narrow" w:hAnsi="Arial Narrow"/>
          <w:color w:val="000000"/>
          <w:sz w:val="16"/>
          <w:szCs w:val="16"/>
          <w:lang w:val="en-US"/>
        </w:rPr>
        <w:t>raise the objection to your personal data processing,</w:t>
      </w:r>
    </w:p>
    <w:p w:rsidR="003D0ED4" w:rsidRPr="00BC7CE6" w:rsidRDefault="003D0ED4" w:rsidP="00BC7CE6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ind w:left="450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BC7CE6">
        <w:rPr>
          <w:rFonts w:ascii="Arial Narrow" w:hAnsi="Arial Narrow"/>
          <w:color w:val="000000"/>
          <w:sz w:val="16"/>
          <w:szCs w:val="16"/>
          <w:lang w:val="en-US"/>
        </w:rPr>
        <w:t>file a complaint to the supervisory body - the President of the Personal Data Protection Office, Poland, if you decide that the processing of personal data violates generally applicable regulations in this respect.</w:t>
      </w:r>
    </w:p>
    <w:p w:rsidR="003D0ED4" w:rsidRPr="003D0ED4" w:rsidRDefault="003D0ED4" w:rsidP="003D0ED4">
      <w:pPr>
        <w:pStyle w:val="Akapitzlist"/>
        <w:spacing w:after="0" w:line="240" w:lineRule="auto"/>
        <w:ind w:left="450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The implementation of the above-mentioned rights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is introduced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>by submitting a written application to the Administrator.</w:t>
      </w:r>
    </w:p>
    <w:p w:rsidR="003D0ED4" w:rsidRPr="003D0ED4" w:rsidRDefault="003D0ED4" w:rsidP="003D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  <w:lang w:val="en-US"/>
        </w:rPr>
      </w:pP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Providing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your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data is voluntary, but necessary for recruitment. The consequence of not providing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your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data will be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your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inability to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participate in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the activities of the </w:t>
      </w:r>
      <w:proofErr w:type="spellStart"/>
      <w:r w:rsidRPr="003D0ED4">
        <w:rPr>
          <w:rFonts w:ascii="Arial Narrow" w:hAnsi="Arial Narrow"/>
          <w:color w:val="000000"/>
          <w:sz w:val="16"/>
          <w:szCs w:val="16"/>
          <w:lang w:val="en-US"/>
        </w:rPr>
        <w:t>APM</w:t>
      </w:r>
      <w:proofErr w:type="spellEnd"/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 - International </w:t>
      </w:r>
      <w:r>
        <w:rPr>
          <w:rFonts w:ascii="Arial Narrow" w:hAnsi="Arial Narrow"/>
          <w:color w:val="000000"/>
          <w:sz w:val="16"/>
          <w:szCs w:val="16"/>
          <w:lang w:val="en-US"/>
        </w:rPr>
        <w:t>A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cademic </w:t>
      </w:r>
      <w:r>
        <w:rPr>
          <w:rFonts w:ascii="Arial Narrow" w:hAnsi="Arial Narrow"/>
          <w:color w:val="000000"/>
          <w:sz w:val="16"/>
          <w:szCs w:val="16"/>
          <w:lang w:val="en-US"/>
        </w:rPr>
        <w:t>P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>artnerships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 project.</w:t>
      </w:r>
    </w:p>
    <w:p w:rsidR="003D0ED4" w:rsidRPr="003D0ED4" w:rsidRDefault="003D0ED4" w:rsidP="003D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The </w:t>
      </w:r>
      <w:r>
        <w:rPr>
          <w:rFonts w:ascii="Arial Narrow" w:hAnsi="Arial Narrow"/>
          <w:color w:val="000000"/>
          <w:sz w:val="16"/>
          <w:szCs w:val="16"/>
          <w:lang w:val="en-US"/>
        </w:rPr>
        <w:t>A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 xml:space="preserve">dministrator does not process </w:t>
      </w:r>
      <w:r>
        <w:rPr>
          <w:rFonts w:ascii="Arial Narrow" w:hAnsi="Arial Narrow"/>
          <w:color w:val="000000"/>
          <w:sz w:val="16"/>
          <w:szCs w:val="16"/>
          <w:lang w:val="en-US"/>
        </w:rPr>
        <w:t xml:space="preserve">your </w:t>
      </w:r>
      <w:r w:rsidRPr="003D0ED4">
        <w:rPr>
          <w:rFonts w:ascii="Arial Narrow" w:hAnsi="Arial Narrow"/>
          <w:color w:val="000000"/>
          <w:sz w:val="16"/>
          <w:szCs w:val="16"/>
          <w:lang w:val="en-US"/>
        </w:rPr>
        <w:t>personal data in a manner based on automated processing, including profiling.</w:t>
      </w:r>
    </w:p>
    <w:p w:rsidR="00D806A0" w:rsidRPr="0043316A" w:rsidRDefault="00D806A0" w:rsidP="00D806A0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</w:p>
    <w:p w:rsidR="00D806A0" w:rsidRPr="0043316A" w:rsidRDefault="00D806A0" w:rsidP="00D806A0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</w:p>
    <w:p w:rsidR="00D806A0" w:rsidRPr="0043316A" w:rsidRDefault="003D0ED4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  <w:lang w:val="en-US"/>
        </w:rPr>
      </w:pPr>
      <w:r w:rsidRPr="0043316A">
        <w:rPr>
          <w:rFonts w:ascii="Arial Narrow" w:hAnsi="Arial Narrow"/>
          <w:sz w:val="16"/>
          <w:szCs w:val="16"/>
          <w:lang w:val="en-US"/>
        </w:rPr>
        <w:t>I got acquainted</w:t>
      </w:r>
    </w:p>
    <w:p w:rsidR="00D806A0" w:rsidRPr="0043316A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  <w:lang w:val="en-US"/>
        </w:rPr>
      </w:pPr>
    </w:p>
    <w:p w:rsidR="00D806A0" w:rsidRPr="0043316A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  <w:lang w:val="en-US"/>
        </w:rPr>
      </w:pPr>
      <w:r w:rsidRPr="0043316A">
        <w:rPr>
          <w:rFonts w:ascii="Arial Narrow" w:hAnsi="Arial Narrow"/>
          <w:sz w:val="16"/>
          <w:szCs w:val="16"/>
          <w:lang w:val="en-US"/>
        </w:rPr>
        <w:t>………………………………………..</w:t>
      </w:r>
    </w:p>
    <w:p w:rsidR="00D806A0" w:rsidRPr="003D0ED4" w:rsidRDefault="003D0ED4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  <w:lang w:val="en-US"/>
        </w:rPr>
      </w:pPr>
      <w:r w:rsidRPr="003D0ED4">
        <w:rPr>
          <w:rFonts w:ascii="Arial Narrow" w:hAnsi="Arial Narrow"/>
          <w:sz w:val="16"/>
          <w:szCs w:val="16"/>
          <w:lang w:val="en-US"/>
        </w:rPr>
        <w:t>Date</w:t>
      </w:r>
      <w:r w:rsidR="00D806A0" w:rsidRPr="003D0ED4">
        <w:rPr>
          <w:rFonts w:ascii="Arial Narrow" w:hAnsi="Arial Narrow"/>
          <w:sz w:val="16"/>
          <w:szCs w:val="16"/>
          <w:lang w:val="en-US"/>
        </w:rPr>
        <w:t xml:space="preserve"> </w:t>
      </w:r>
      <w:r w:rsidRPr="003D0ED4">
        <w:rPr>
          <w:rFonts w:ascii="Arial Narrow" w:hAnsi="Arial Narrow"/>
          <w:sz w:val="16"/>
          <w:szCs w:val="16"/>
          <w:lang w:val="en-US"/>
        </w:rPr>
        <w:t xml:space="preserve">and </w:t>
      </w:r>
      <w:r w:rsidR="005D4F1C">
        <w:rPr>
          <w:rFonts w:ascii="Arial Narrow" w:hAnsi="Arial Narrow"/>
          <w:sz w:val="16"/>
          <w:szCs w:val="16"/>
          <w:lang w:val="en-US"/>
        </w:rPr>
        <w:t>readable signature of the candid</w:t>
      </w:r>
      <w:r w:rsidRPr="003D0ED4">
        <w:rPr>
          <w:rFonts w:ascii="Arial Narrow" w:hAnsi="Arial Narrow"/>
          <w:sz w:val="16"/>
          <w:szCs w:val="16"/>
          <w:lang w:val="en-US"/>
        </w:rPr>
        <w:t>ate</w:t>
      </w:r>
    </w:p>
    <w:p w:rsidR="006407FD" w:rsidRPr="003D0ED4" w:rsidRDefault="006407FD" w:rsidP="00F33FDA">
      <w:pPr>
        <w:rPr>
          <w:rFonts w:ascii="Arial Narrow" w:hAnsi="Arial Narrow"/>
          <w:sz w:val="16"/>
          <w:szCs w:val="16"/>
          <w:lang w:val="en-US"/>
        </w:rPr>
      </w:pPr>
    </w:p>
    <w:sectPr w:rsidR="006407FD" w:rsidRPr="003D0ED4" w:rsidSect="0015462D">
      <w:headerReference w:type="default" r:id="rId9"/>
      <w:pgSz w:w="11906" w:h="16838"/>
      <w:pgMar w:top="851" w:right="851" w:bottom="851" w:left="851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36" w:rsidRDefault="00AA2B36">
      <w:pPr>
        <w:spacing w:after="0" w:line="240" w:lineRule="auto"/>
      </w:pPr>
      <w:r>
        <w:separator/>
      </w:r>
    </w:p>
  </w:endnote>
  <w:endnote w:type="continuationSeparator" w:id="0">
    <w:p w:rsidR="00AA2B36" w:rsidRDefault="00AA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36" w:rsidRDefault="00AA2B36">
      <w:r>
        <w:separator/>
      </w:r>
    </w:p>
  </w:footnote>
  <w:footnote w:type="continuationSeparator" w:id="0">
    <w:p w:rsidR="00AA2B36" w:rsidRDefault="00AA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F2" w:rsidRPr="008F28F2" w:rsidRDefault="00F96AFC" w:rsidP="008F28F2">
    <w:pPr>
      <w:pStyle w:val="Nagwek"/>
      <w:jc w:val="center"/>
      <w:rPr>
        <w:rFonts w:ascii="Arial Narrow" w:hAnsi="Arial Narrow"/>
        <w:sz w:val="16"/>
        <w:szCs w:val="16"/>
      </w:rPr>
    </w:pPr>
    <w:r w:rsidRPr="008F28F2"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34B653F0" wp14:editId="51BEE5F8">
          <wp:extent cx="1038758" cy="551839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25" cy="55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7FD" w:rsidRPr="00434716" w:rsidRDefault="00434716" w:rsidP="008F28F2">
    <w:pPr>
      <w:pStyle w:val="Nagwek"/>
      <w:jc w:val="center"/>
      <w:rPr>
        <w:rFonts w:ascii="Arial Narrow" w:hAnsi="Arial Narrow"/>
        <w:i/>
        <w:sz w:val="16"/>
        <w:szCs w:val="16"/>
        <w:lang w:val="en-US"/>
      </w:rPr>
    </w:pPr>
    <w:r w:rsidRPr="00434716">
      <w:rPr>
        <w:rFonts w:ascii="Arial Narrow" w:hAnsi="Arial Narrow"/>
        <w:i/>
        <w:sz w:val="16"/>
        <w:szCs w:val="16"/>
        <w:lang w:val="en-US"/>
      </w:rPr>
      <w:t>The project is financed by the Polish National Agency for Academic Exchange</w:t>
    </w:r>
  </w:p>
  <w:p w:rsidR="008F28F2" w:rsidRPr="00434716" w:rsidRDefault="008F28F2" w:rsidP="008F28F2">
    <w:pPr>
      <w:pStyle w:val="Tekstpodstawowy"/>
      <w:spacing w:after="0"/>
      <w:rPr>
        <w:rFonts w:ascii="Arial Narrow" w:hAnsi="Arial Narrow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0F0C"/>
    <w:multiLevelType w:val="hybridMultilevel"/>
    <w:tmpl w:val="A058E1CA"/>
    <w:lvl w:ilvl="0" w:tplc="D81AFD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45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>
      <w:start w:val="1"/>
      <w:numFmt w:val="lowerLetter"/>
      <w:lvlText w:val="%5."/>
      <w:lvlJc w:val="left"/>
      <w:pPr>
        <w:ind w:left="2388" w:hanging="360"/>
      </w:pPr>
    </w:lvl>
    <w:lvl w:ilvl="5" w:tplc="0415001B">
      <w:start w:val="1"/>
      <w:numFmt w:val="lowerRoman"/>
      <w:lvlText w:val="%6."/>
      <w:lvlJc w:val="right"/>
      <w:pPr>
        <w:ind w:left="3108" w:hanging="180"/>
      </w:pPr>
    </w:lvl>
    <w:lvl w:ilvl="6" w:tplc="0415000F">
      <w:start w:val="1"/>
      <w:numFmt w:val="decimal"/>
      <w:lvlText w:val="%7."/>
      <w:lvlJc w:val="left"/>
      <w:pPr>
        <w:ind w:left="3828" w:hanging="360"/>
      </w:pPr>
    </w:lvl>
    <w:lvl w:ilvl="7" w:tplc="04150019">
      <w:start w:val="1"/>
      <w:numFmt w:val="lowerLetter"/>
      <w:lvlText w:val="%8."/>
      <w:lvlJc w:val="left"/>
      <w:pPr>
        <w:ind w:left="4548" w:hanging="360"/>
      </w:pPr>
    </w:lvl>
    <w:lvl w:ilvl="8" w:tplc="0415001B">
      <w:start w:val="1"/>
      <w:numFmt w:val="lowerRoman"/>
      <w:lvlText w:val="%9."/>
      <w:lvlJc w:val="right"/>
      <w:pPr>
        <w:ind w:left="5268" w:hanging="180"/>
      </w:pPr>
    </w:lvl>
  </w:abstractNum>
  <w:abstractNum w:abstractNumId="2">
    <w:nsid w:val="7B1E76F6"/>
    <w:multiLevelType w:val="hybridMultilevel"/>
    <w:tmpl w:val="7AEAC3AE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FD"/>
    <w:rsid w:val="000328D1"/>
    <w:rsid w:val="000A4B12"/>
    <w:rsid w:val="000B340E"/>
    <w:rsid w:val="00134E6E"/>
    <w:rsid w:val="00145C4C"/>
    <w:rsid w:val="0015462D"/>
    <w:rsid w:val="001623F4"/>
    <w:rsid w:val="001E4313"/>
    <w:rsid w:val="00326EEB"/>
    <w:rsid w:val="003D0ED4"/>
    <w:rsid w:val="003E52A9"/>
    <w:rsid w:val="0043316A"/>
    <w:rsid w:val="00434716"/>
    <w:rsid w:val="004D4831"/>
    <w:rsid w:val="005055B4"/>
    <w:rsid w:val="005B04CB"/>
    <w:rsid w:val="005D3069"/>
    <w:rsid w:val="005D4F1C"/>
    <w:rsid w:val="006153F3"/>
    <w:rsid w:val="006407FD"/>
    <w:rsid w:val="00686B03"/>
    <w:rsid w:val="006D5D34"/>
    <w:rsid w:val="00724FC9"/>
    <w:rsid w:val="00795077"/>
    <w:rsid w:val="007D1B74"/>
    <w:rsid w:val="00824AA8"/>
    <w:rsid w:val="008C353C"/>
    <w:rsid w:val="008F28F2"/>
    <w:rsid w:val="00AA2B36"/>
    <w:rsid w:val="00B5460F"/>
    <w:rsid w:val="00BA5C08"/>
    <w:rsid w:val="00BC5458"/>
    <w:rsid w:val="00BC6636"/>
    <w:rsid w:val="00BC7CE6"/>
    <w:rsid w:val="00C31EAC"/>
    <w:rsid w:val="00CB3D4D"/>
    <w:rsid w:val="00D47135"/>
    <w:rsid w:val="00D5404F"/>
    <w:rsid w:val="00D5694E"/>
    <w:rsid w:val="00D806A0"/>
    <w:rsid w:val="00D814C9"/>
    <w:rsid w:val="00DB6569"/>
    <w:rsid w:val="00DE416D"/>
    <w:rsid w:val="00EC41C5"/>
    <w:rsid w:val="00F33FDA"/>
    <w:rsid w:val="00F96AFC"/>
    <w:rsid w:val="00FA3DC9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718B"/>
  </w:style>
  <w:style w:type="character" w:customStyle="1" w:styleId="StopkaZnak">
    <w:name w:val="Stopka Znak"/>
    <w:basedOn w:val="Domylnaczcionkaakapitu"/>
    <w:link w:val="Stopka"/>
    <w:uiPriority w:val="99"/>
    <w:qFormat/>
    <w:rsid w:val="00ED7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42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D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7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8C2"/>
    <w:rPr>
      <w:vertAlign w:val="superscript"/>
    </w:rPr>
  </w:style>
  <w:style w:type="character" w:styleId="Hipercze">
    <w:name w:val="Hyperlink"/>
    <w:uiPriority w:val="99"/>
    <w:semiHidden/>
    <w:unhideWhenUsed/>
    <w:rsid w:val="00D806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718B"/>
  </w:style>
  <w:style w:type="character" w:customStyle="1" w:styleId="StopkaZnak">
    <w:name w:val="Stopka Znak"/>
    <w:basedOn w:val="Domylnaczcionkaakapitu"/>
    <w:link w:val="Stopka"/>
    <w:uiPriority w:val="99"/>
    <w:qFormat/>
    <w:rsid w:val="00ED7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42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D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7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8C2"/>
    <w:rPr>
      <w:vertAlign w:val="superscript"/>
    </w:rPr>
  </w:style>
  <w:style w:type="character" w:styleId="Hipercze">
    <w:name w:val="Hyperlink"/>
    <w:uiPriority w:val="99"/>
    <w:semiHidden/>
    <w:unhideWhenUsed/>
    <w:rsid w:val="00D806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325C-2ABE-4AA0-92AF-D2D44232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80A429C9</Template>
  <TotalTime>241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 Daniel</dc:creator>
  <cp:lastModifiedBy>Zbigniew Kulesza</cp:lastModifiedBy>
  <cp:revision>30</cp:revision>
  <cp:lastPrinted>2019-02-21T09:07:00Z</cp:lastPrinted>
  <dcterms:created xsi:type="dcterms:W3CDTF">2019-01-10T14:16:00Z</dcterms:created>
  <dcterms:modified xsi:type="dcterms:W3CDTF">2019-03-11T10:24:00Z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